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654C" w:rsidRPr="000F654C" w:rsidRDefault="000F654C" w:rsidP="000F654C">
      <w:pPr>
        <w:shd w:val="clear" w:color="auto" w:fill="FFFFFF"/>
        <w:spacing w:after="0" w:line="330" w:lineRule="atLeast"/>
        <w:outlineLvl w:val="2"/>
        <w:rPr>
          <w:rFonts w:ascii="Arial" w:eastAsia="Times New Roman" w:hAnsi="Arial" w:cs="Arial"/>
          <w:b/>
          <w:bCs/>
          <w:color w:val="08A8F8"/>
          <w:lang w:eastAsia="cs-CZ"/>
        </w:rPr>
      </w:pPr>
      <w:r w:rsidRPr="000F654C">
        <w:rPr>
          <w:rFonts w:ascii="Arial" w:eastAsia="Times New Roman" w:hAnsi="Arial" w:cs="Arial"/>
          <w:b/>
          <w:bCs/>
          <w:color w:val="08A8F8"/>
          <w:lang w:eastAsia="cs-CZ"/>
        </w:rPr>
        <w:t>Školská rada</w:t>
      </w:r>
    </w:p>
    <w:p w:rsidR="000F654C" w:rsidRPr="000F654C" w:rsidRDefault="000F654C" w:rsidP="000F654C">
      <w:pPr>
        <w:spacing w:after="0" w:line="240" w:lineRule="auto"/>
        <w:jc w:val="both"/>
        <w:rPr>
          <w:rFonts w:ascii="Arial" w:eastAsia="Times New Roman" w:hAnsi="Arial" w:cs="Arial"/>
          <w:b/>
          <w:bCs/>
          <w:color w:val="FF8400"/>
          <w:sz w:val="20"/>
          <w:szCs w:val="20"/>
          <w:lang w:eastAsia="cs-CZ"/>
        </w:rPr>
      </w:pPr>
      <w:r w:rsidRPr="000F654C">
        <w:rPr>
          <w:rFonts w:ascii="Arial" w:eastAsia="Times New Roman" w:hAnsi="Arial" w:cs="Arial"/>
          <w:b/>
          <w:bCs/>
          <w:color w:val="FF8400"/>
          <w:sz w:val="20"/>
          <w:szCs w:val="20"/>
          <w:lang w:eastAsia="cs-CZ"/>
        </w:rPr>
        <w:t>§ 167</w:t>
      </w:r>
    </w:p>
    <w:p w:rsidR="000F654C" w:rsidRPr="000F654C" w:rsidRDefault="000F654C" w:rsidP="000F654C">
      <w:pPr>
        <w:spacing w:after="0" w:line="240" w:lineRule="auto"/>
        <w:jc w:val="both"/>
        <w:rPr>
          <w:rFonts w:ascii="Arial" w:eastAsia="Times New Roman" w:hAnsi="Arial" w:cs="Arial"/>
          <w:color w:val="000000"/>
          <w:sz w:val="20"/>
          <w:szCs w:val="20"/>
          <w:lang w:eastAsia="cs-CZ"/>
        </w:rPr>
      </w:pPr>
      <w:r w:rsidRPr="000F654C">
        <w:rPr>
          <w:rFonts w:ascii="Arial" w:eastAsia="Times New Roman" w:hAnsi="Arial" w:cs="Arial"/>
          <w:b/>
          <w:bCs/>
          <w:color w:val="000000"/>
          <w:sz w:val="20"/>
          <w:szCs w:val="20"/>
          <w:lang w:eastAsia="cs-CZ"/>
        </w:rPr>
        <w:t>(1)</w:t>
      </w:r>
      <w:r w:rsidRPr="000F654C">
        <w:rPr>
          <w:rFonts w:ascii="Arial" w:eastAsia="Times New Roman" w:hAnsi="Arial" w:cs="Arial"/>
          <w:color w:val="000000"/>
          <w:sz w:val="20"/>
          <w:szCs w:val="20"/>
          <w:lang w:eastAsia="cs-CZ"/>
        </w:rPr>
        <w:t> Při základních, středních a vyšších odborných školách se zřizuje školská rada. Školská rada je orgán školy umožňující zákonným zástupcům všech nezletilých žáků, nezletilým žákům středních škol s výjimkou žáků nižšího stupně víceletého gymnázia a odpovídající části osmiletého vzdělávacího programu konzervatoře, zletilým žákům a studentům (dále jen „žákovský volič“), pedagogickým pracovníkům školy, zřizovateli a dalším osobám podílet se na správě školy. Pokud je součástí právnické osoby více těchto škol, je možné zřídit jedinou společnou školskou radu.</w:t>
      </w:r>
    </w:p>
    <w:p w:rsidR="000F654C" w:rsidRPr="000F654C" w:rsidRDefault="000F654C" w:rsidP="000F654C">
      <w:pPr>
        <w:spacing w:after="0" w:line="240" w:lineRule="auto"/>
        <w:jc w:val="both"/>
        <w:rPr>
          <w:rFonts w:ascii="Arial" w:eastAsia="Times New Roman" w:hAnsi="Arial" w:cs="Arial"/>
          <w:color w:val="000000"/>
          <w:sz w:val="20"/>
          <w:szCs w:val="20"/>
          <w:lang w:eastAsia="cs-CZ"/>
        </w:rPr>
      </w:pPr>
      <w:r w:rsidRPr="000F654C">
        <w:rPr>
          <w:rFonts w:ascii="Arial" w:eastAsia="Times New Roman" w:hAnsi="Arial" w:cs="Arial"/>
          <w:b/>
          <w:bCs/>
          <w:color w:val="000000"/>
          <w:sz w:val="20"/>
          <w:szCs w:val="20"/>
          <w:lang w:eastAsia="cs-CZ"/>
        </w:rPr>
        <w:t>(2)</w:t>
      </w:r>
      <w:r w:rsidRPr="000F654C">
        <w:rPr>
          <w:rFonts w:ascii="Arial" w:eastAsia="Times New Roman" w:hAnsi="Arial" w:cs="Arial"/>
          <w:color w:val="000000"/>
          <w:sz w:val="20"/>
          <w:szCs w:val="20"/>
          <w:lang w:eastAsia="cs-CZ"/>
        </w:rPr>
        <w:t> Školskou radu zřizuje zřizovatel, který zároveň stanoví počet jejích členů a vydá její volební řád. Třetinu členů školské rady jmenuje zřizovatel, třetinu volí žákovští voliči a třetinu volí pedagogičtí pracovníci dané školy. Zákonní zástupci nezletilých žáků mají společně 1 hlas za každého žáka. Členem školské rady nemůže být ředitel školy. Ve školách, které nejsou zřízeny státem, krajem, obcí nebo svazkem obcí a nejsou zřízeny v právní formě školské právnické osoby, plní úkoly zřizovatele podle věty první a druhé ředitel školy.</w:t>
      </w:r>
    </w:p>
    <w:p w:rsidR="000F654C" w:rsidRPr="000F654C" w:rsidRDefault="000F654C" w:rsidP="000F654C">
      <w:pPr>
        <w:spacing w:after="0" w:line="240" w:lineRule="auto"/>
        <w:jc w:val="both"/>
        <w:rPr>
          <w:rFonts w:ascii="Arial" w:eastAsia="Times New Roman" w:hAnsi="Arial" w:cs="Arial"/>
          <w:color w:val="000000"/>
          <w:sz w:val="20"/>
          <w:szCs w:val="20"/>
          <w:lang w:eastAsia="cs-CZ"/>
        </w:rPr>
      </w:pPr>
      <w:r w:rsidRPr="000F654C">
        <w:rPr>
          <w:rFonts w:ascii="Arial" w:eastAsia="Times New Roman" w:hAnsi="Arial" w:cs="Arial"/>
          <w:b/>
          <w:bCs/>
          <w:color w:val="000000"/>
          <w:sz w:val="20"/>
          <w:szCs w:val="20"/>
          <w:lang w:eastAsia="cs-CZ"/>
        </w:rPr>
        <w:t>(3)</w:t>
      </w:r>
      <w:r w:rsidRPr="000F654C">
        <w:rPr>
          <w:rFonts w:ascii="Arial" w:eastAsia="Times New Roman" w:hAnsi="Arial" w:cs="Arial"/>
          <w:color w:val="000000"/>
          <w:sz w:val="20"/>
          <w:szCs w:val="20"/>
          <w:lang w:eastAsia="cs-CZ"/>
        </w:rPr>
        <w:t> Týž člen školské rady nemůže být současně jmenován zřizovatelem, zvolen žákovskými voliči nebo zvolen pedagogickými pracovníky školy. Pedagogický pracovník školy nemůže být zvolen za člena školské rady této školy žákovskými voliči ani jmenován zřizovatelem nebo ředitelem školy.</w:t>
      </w:r>
    </w:p>
    <w:p w:rsidR="000F654C" w:rsidRPr="000F654C" w:rsidRDefault="000F654C" w:rsidP="000F654C">
      <w:pPr>
        <w:spacing w:after="0" w:line="240" w:lineRule="auto"/>
        <w:jc w:val="both"/>
        <w:rPr>
          <w:rFonts w:ascii="Arial" w:eastAsia="Times New Roman" w:hAnsi="Arial" w:cs="Arial"/>
          <w:color w:val="000000"/>
          <w:sz w:val="20"/>
          <w:szCs w:val="20"/>
          <w:lang w:eastAsia="cs-CZ"/>
        </w:rPr>
      </w:pPr>
      <w:r w:rsidRPr="000F654C">
        <w:rPr>
          <w:rFonts w:ascii="Arial" w:eastAsia="Times New Roman" w:hAnsi="Arial" w:cs="Arial"/>
          <w:b/>
          <w:bCs/>
          <w:color w:val="000000"/>
          <w:sz w:val="20"/>
          <w:szCs w:val="20"/>
          <w:lang w:eastAsia="cs-CZ"/>
        </w:rPr>
        <w:t>(4)</w:t>
      </w:r>
      <w:r w:rsidRPr="000F654C">
        <w:rPr>
          <w:rFonts w:ascii="Arial" w:eastAsia="Times New Roman" w:hAnsi="Arial" w:cs="Arial"/>
          <w:color w:val="000000"/>
          <w:sz w:val="20"/>
          <w:szCs w:val="20"/>
          <w:lang w:eastAsia="cs-CZ"/>
        </w:rPr>
        <w:t> Ředitel školy zajistí v souladu s volebním řádem řádné uskutečnění voleb do školské rady.</w:t>
      </w:r>
    </w:p>
    <w:p w:rsidR="000F654C" w:rsidRPr="000F654C" w:rsidRDefault="000F654C" w:rsidP="000F654C">
      <w:pPr>
        <w:spacing w:after="0" w:line="240" w:lineRule="auto"/>
        <w:jc w:val="both"/>
        <w:rPr>
          <w:rFonts w:ascii="Arial" w:eastAsia="Times New Roman" w:hAnsi="Arial" w:cs="Arial"/>
          <w:color w:val="000000"/>
          <w:sz w:val="20"/>
          <w:szCs w:val="20"/>
          <w:lang w:eastAsia="cs-CZ"/>
        </w:rPr>
      </w:pPr>
      <w:r w:rsidRPr="000F654C">
        <w:rPr>
          <w:rFonts w:ascii="Arial" w:eastAsia="Times New Roman" w:hAnsi="Arial" w:cs="Arial"/>
          <w:b/>
          <w:bCs/>
          <w:color w:val="000000"/>
          <w:sz w:val="20"/>
          <w:szCs w:val="20"/>
          <w:lang w:eastAsia="cs-CZ"/>
        </w:rPr>
        <w:t>(5)</w:t>
      </w:r>
      <w:r w:rsidRPr="000F654C">
        <w:rPr>
          <w:rFonts w:ascii="Arial" w:eastAsia="Times New Roman" w:hAnsi="Arial" w:cs="Arial"/>
          <w:color w:val="000000"/>
          <w:sz w:val="20"/>
          <w:szCs w:val="20"/>
          <w:lang w:eastAsia="cs-CZ"/>
        </w:rPr>
        <w:t> Nezvolí-li žákovští voliči stanovený počet členů školské rady ani na základě opakované výzvy, jmenuje zbývající členy školské rady ředitel školy.</w:t>
      </w:r>
    </w:p>
    <w:p w:rsidR="000F654C" w:rsidRPr="000F654C" w:rsidRDefault="000F654C" w:rsidP="000F654C">
      <w:pPr>
        <w:spacing w:after="0" w:line="240" w:lineRule="auto"/>
        <w:jc w:val="both"/>
        <w:rPr>
          <w:rFonts w:ascii="Arial" w:eastAsia="Times New Roman" w:hAnsi="Arial" w:cs="Arial"/>
          <w:sz w:val="20"/>
          <w:szCs w:val="20"/>
          <w:lang w:eastAsia="cs-CZ"/>
        </w:rPr>
      </w:pPr>
      <w:r w:rsidRPr="000F654C">
        <w:rPr>
          <w:rFonts w:ascii="Arial" w:eastAsia="Times New Roman" w:hAnsi="Arial" w:cs="Arial"/>
          <w:b/>
          <w:bCs/>
          <w:color w:val="000000"/>
          <w:sz w:val="20"/>
          <w:szCs w:val="20"/>
          <w:lang w:eastAsia="cs-CZ"/>
        </w:rPr>
        <w:t>(6)</w:t>
      </w:r>
      <w:r w:rsidRPr="000F654C">
        <w:rPr>
          <w:rFonts w:ascii="Arial" w:eastAsia="Times New Roman" w:hAnsi="Arial" w:cs="Arial"/>
          <w:color w:val="000000"/>
          <w:sz w:val="20"/>
          <w:szCs w:val="20"/>
          <w:lang w:eastAsia="cs-CZ"/>
        </w:rPr>
        <w:t xml:space="preserve"> Funkční období členů školské rady je tři roky. </w:t>
      </w:r>
      <w:bookmarkStart w:id="0" w:name="_GoBack"/>
      <w:r w:rsidRPr="000F654C">
        <w:rPr>
          <w:rFonts w:ascii="Arial" w:eastAsia="Times New Roman" w:hAnsi="Arial" w:cs="Arial"/>
          <w:sz w:val="20"/>
          <w:szCs w:val="20"/>
          <w:lang w:eastAsia="cs-CZ"/>
        </w:rPr>
        <w:t>Ředitel školy zveřejní způsobem umožňujícím dálkový přístup volební řád školské rady, složení školské rady a způsob podávání podnětů, oznámení a stížností školské radě.</w:t>
      </w:r>
    </w:p>
    <w:bookmarkEnd w:id="0"/>
    <w:p w:rsidR="000F654C" w:rsidRPr="000F654C" w:rsidRDefault="000F654C" w:rsidP="000F654C">
      <w:pPr>
        <w:spacing w:after="0" w:line="240" w:lineRule="auto"/>
        <w:jc w:val="both"/>
        <w:rPr>
          <w:rFonts w:ascii="Arial" w:eastAsia="Times New Roman" w:hAnsi="Arial" w:cs="Arial"/>
          <w:color w:val="000000"/>
          <w:sz w:val="20"/>
          <w:szCs w:val="20"/>
          <w:lang w:eastAsia="cs-CZ"/>
        </w:rPr>
      </w:pPr>
      <w:r w:rsidRPr="000F654C">
        <w:rPr>
          <w:rFonts w:ascii="Arial" w:eastAsia="Times New Roman" w:hAnsi="Arial" w:cs="Arial"/>
          <w:b/>
          <w:bCs/>
          <w:color w:val="000000"/>
          <w:sz w:val="20"/>
          <w:szCs w:val="20"/>
          <w:lang w:eastAsia="cs-CZ"/>
        </w:rPr>
        <w:t>(7)</w:t>
      </w:r>
      <w:r w:rsidRPr="000F654C">
        <w:rPr>
          <w:rFonts w:ascii="Arial" w:eastAsia="Times New Roman" w:hAnsi="Arial" w:cs="Arial"/>
          <w:color w:val="000000"/>
          <w:sz w:val="20"/>
          <w:szCs w:val="20"/>
          <w:lang w:eastAsia="cs-CZ"/>
        </w:rPr>
        <w:t> Školská rada zasedá nejméně dvakrát ročně; zasedání školské rady svolává její předseda, první zasedání školské rady svolává ředitel školy. Ředitel školy nebo jím pověřený zástupce je povinen zúčastnit se zasedání školské rady na vyzvání jejího předsedy. Školská rada na svém prvním zasedání stanoví svůj jednací řád a zvolí svého předsedu. K přijetí jednacího řádu se vyžaduje schválení nadpoloviční většinou všech členů školské rady.</w:t>
      </w:r>
    </w:p>
    <w:p w:rsidR="000F654C" w:rsidRPr="000F654C" w:rsidRDefault="000F654C" w:rsidP="000F654C">
      <w:pPr>
        <w:spacing w:after="0" w:line="240" w:lineRule="auto"/>
        <w:jc w:val="both"/>
        <w:rPr>
          <w:rFonts w:ascii="Arial" w:eastAsia="Times New Roman" w:hAnsi="Arial" w:cs="Arial"/>
          <w:color w:val="000000"/>
          <w:sz w:val="20"/>
          <w:szCs w:val="20"/>
          <w:lang w:eastAsia="cs-CZ"/>
        </w:rPr>
      </w:pPr>
      <w:r w:rsidRPr="000F654C">
        <w:rPr>
          <w:rFonts w:ascii="Arial" w:eastAsia="Times New Roman" w:hAnsi="Arial" w:cs="Arial"/>
          <w:b/>
          <w:bCs/>
          <w:color w:val="000000"/>
          <w:sz w:val="20"/>
          <w:szCs w:val="20"/>
          <w:lang w:eastAsia="cs-CZ"/>
        </w:rPr>
        <w:t>(8)</w:t>
      </w:r>
      <w:r w:rsidRPr="000F654C">
        <w:rPr>
          <w:rFonts w:ascii="Arial" w:eastAsia="Times New Roman" w:hAnsi="Arial" w:cs="Arial"/>
          <w:color w:val="000000"/>
          <w:sz w:val="20"/>
          <w:szCs w:val="20"/>
          <w:lang w:eastAsia="cs-CZ"/>
        </w:rPr>
        <w:t> Předčasné volby do funkce voleného člena školské rady lze konat, požádá-li o to ředitele školy alespoň většina voličů oprávněných podle odstavce 2 volit tohoto člena školské rady, která je podle volebního řádu nezbytná ke zvolení člena školské rady. Doplňovací volby do školské rady se v souladu s volebním řádem konají, přestane-li být volený člen školské rady jejím členem před skončením funkčního období z důvodů stanovených v odstavci 9 písm. a) až d) a f). Funkční období člena školské rady zvoleného v předčasných nebo doplňovacích volbách končí shodně s funkčním obdobím členů školské rady zvolených v řádných volbách.</w:t>
      </w:r>
    </w:p>
    <w:p w:rsidR="000F654C" w:rsidRPr="000F654C" w:rsidRDefault="000F654C" w:rsidP="000F654C">
      <w:pPr>
        <w:spacing w:after="0" w:line="240" w:lineRule="auto"/>
        <w:jc w:val="both"/>
        <w:rPr>
          <w:rFonts w:ascii="Arial" w:eastAsia="Times New Roman" w:hAnsi="Arial" w:cs="Arial"/>
          <w:color w:val="000000"/>
          <w:sz w:val="20"/>
          <w:szCs w:val="20"/>
          <w:lang w:eastAsia="cs-CZ"/>
        </w:rPr>
      </w:pPr>
      <w:r w:rsidRPr="000F654C">
        <w:rPr>
          <w:rFonts w:ascii="Arial" w:eastAsia="Times New Roman" w:hAnsi="Arial" w:cs="Arial"/>
          <w:b/>
          <w:bCs/>
          <w:color w:val="000000"/>
          <w:sz w:val="20"/>
          <w:szCs w:val="20"/>
          <w:lang w:eastAsia="cs-CZ"/>
        </w:rPr>
        <w:t>(9)</w:t>
      </w:r>
      <w:r w:rsidRPr="000F654C">
        <w:rPr>
          <w:rFonts w:ascii="Arial" w:eastAsia="Times New Roman" w:hAnsi="Arial" w:cs="Arial"/>
          <w:color w:val="000000"/>
          <w:sz w:val="20"/>
          <w:szCs w:val="20"/>
          <w:lang w:eastAsia="cs-CZ"/>
        </w:rPr>
        <w:t> Funkce člena školské rady skončí před uplynutím funkčního období</w:t>
      </w:r>
    </w:p>
    <w:p w:rsidR="000F654C" w:rsidRPr="000F654C" w:rsidRDefault="000F654C" w:rsidP="000F654C">
      <w:pPr>
        <w:spacing w:after="0" w:line="240" w:lineRule="auto"/>
        <w:jc w:val="both"/>
        <w:rPr>
          <w:rFonts w:ascii="Arial" w:eastAsia="Times New Roman" w:hAnsi="Arial" w:cs="Arial"/>
          <w:color w:val="000000"/>
          <w:sz w:val="20"/>
          <w:szCs w:val="20"/>
          <w:lang w:eastAsia="cs-CZ"/>
        </w:rPr>
      </w:pPr>
      <w:r w:rsidRPr="000F654C">
        <w:rPr>
          <w:rFonts w:ascii="Arial" w:eastAsia="Times New Roman" w:hAnsi="Arial" w:cs="Arial"/>
          <w:b/>
          <w:bCs/>
          <w:color w:val="000000"/>
          <w:sz w:val="20"/>
          <w:szCs w:val="20"/>
          <w:lang w:eastAsia="cs-CZ"/>
        </w:rPr>
        <w:t>a)</w:t>
      </w:r>
      <w:r w:rsidRPr="000F654C">
        <w:rPr>
          <w:rFonts w:ascii="Arial" w:eastAsia="Times New Roman" w:hAnsi="Arial" w:cs="Arial"/>
          <w:color w:val="000000"/>
          <w:sz w:val="20"/>
          <w:szCs w:val="20"/>
          <w:lang w:eastAsia="cs-CZ"/>
        </w:rPr>
        <w:t> vzdáním se funkce písemným prohlášením do rukou předsedy školské rady,</w:t>
      </w:r>
    </w:p>
    <w:p w:rsidR="000F654C" w:rsidRPr="000F654C" w:rsidRDefault="000F654C" w:rsidP="000F654C">
      <w:pPr>
        <w:spacing w:after="0" w:line="240" w:lineRule="auto"/>
        <w:jc w:val="both"/>
        <w:rPr>
          <w:rFonts w:ascii="Arial" w:eastAsia="Times New Roman" w:hAnsi="Arial" w:cs="Arial"/>
          <w:color w:val="000000"/>
          <w:sz w:val="20"/>
          <w:szCs w:val="20"/>
          <w:lang w:eastAsia="cs-CZ"/>
        </w:rPr>
      </w:pPr>
      <w:r w:rsidRPr="000F654C">
        <w:rPr>
          <w:rFonts w:ascii="Arial" w:eastAsia="Times New Roman" w:hAnsi="Arial" w:cs="Arial"/>
          <w:b/>
          <w:bCs/>
          <w:color w:val="000000"/>
          <w:sz w:val="20"/>
          <w:szCs w:val="20"/>
          <w:lang w:eastAsia="cs-CZ"/>
        </w:rPr>
        <w:t>b)</w:t>
      </w:r>
      <w:r w:rsidRPr="000F654C">
        <w:rPr>
          <w:rFonts w:ascii="Arial" w:eastAsia="Times New Roman" w:hAnsi="Arial" w:cs="Arial"/>
          <w:color w:val="000000"/>
          <w:sz w:val="20"/>
          <w:szCs w:val="20"/>
          <w:lang w:eastAsia="cs-CZ"/>
        </w:rPr>
        <w:t> dnem doručení písemného odvolání jmenovaného člena školské rady zřizovatelem do rukou předsedy školské rady,</w:t>
      </w:r>
    </w:p>
    <w:p w:rsidR="000F654C" w:rsidRPr="000F654C" w:rsidRDefault="000F654C" w:rsidP="000F654C">
      <w:pPr>
        <w:spacing w:after="0" w:line="240" w:lineRule="auto"/>
        <w:jc w:val="both"/>
        <w:rPr>
          <w:rFonts w:ascii="Arial" w:eastAsia="Times New Roman" w:hAnsi="Arial" w:cs="Arial"/>
          <w:color w:val="000000"/>
          <w:sz w:val="20"/>
          <w:szCs w:val="20"/>
          <w:lang w:eastAsia="cs-CZ"/>
        </w:rPr>
      </w:pPr>
      <w:r w:rsidRPr="000F654C">
        <w:rPr>
          <w:rFonts w:ascii="Arial" w:eastAsia="Times New Roman" w:hAnsi="Arial" w:cs="Arial"/>
          <w:b/>
          <w:bCs/>
          <w:color w:val="000000"/>
          <w:sz w:val="20"/>
          <w:szCs w:val="20"/>
          <w:lang w:eastAsia="cs-CZ"/>
        </w:rPr>
        <w:t>c)</w:t>
      </w:r>
      <w:r w:rsidRPr="000F654C">
        <w:rPr>
          <w:rFonts w:ascii="Arial" w:eastAsia="Times New Roman" w:hAnsi="Arial" w:cs="Arial"/>
          <w:color w:val="000000"/>
          <w:sz w:val="20"/>
          <w:szCs w:val="20"/>
          <w:lang w:eastAsia="cs-CZ"/>
        </w:rPr>
        <w:t> vznikem neslučitelnosti podle odstavce 2 věty třetí,</w:t>
      </w:r>
    </w:p>
    <w:p w:rsidR="000F654C" w:rsidRPr="000F654C" w:rsidRDefault="000F654C" w:rsidP="000F654C">
      <w:pPr>
        <w:spacing w:after="0" w:line="240" w:lineRule="auto"/>
        <w:jc w:val="both"/>
        <w:rPr>
          <w:rFonts w:ascii="Arial" w:eastAsia="Times New Roman" w:hAnsi="Arial" w:cs="Arial"/>
          <w:color w:val="000000"/>
          <w:sz w:val="20"/>
          <w:szCs w:val="20"/>
          <w:lang w:eastAsia="cs-CZ"/>
        </w:rPr>
      </w:pPr>
      <w:r w:rsidRPr="000F654C">
        <w:rPr>
          <w:rFonts w:ascii="Arial" w:eastAsia="Times New Roman" w:hAnsi="Arial" w:cs="Arial"/>
          <w:b/>
          <w:bCs/>
          <w:color w:val="000000"/>
          <w:sz w:val="20"/>
          <w:szCs w:val="20"/>
          <w:lang w:eastAsia="cs-CZ"/>
        </w:rPr>
        <w:t>d)</w:t>
      </w:r>
      <w:r w:rsidRPr="000F654C">
        <w:rPr>
          <w:rFonts w:ascii="Arial" w:eastAsia="Times New Roman" w:hAnsi="Arial" w:cs="Arial"/>
          <w:color w:val="000000"/>
          <w:sz w:val="20"/>
          <w:szCs w:val="20"/>
          <w:lang w:eastAsia="cs-CZ"/>
        </w:rPr>
        <w:t> v případě opakované neomluvené neúčasti na zasedání školské rady, pokud tak stanoví volební řád,</w:t>
      </w:r>
    </w:p>
    <w:p w:rsidR="000F654C" w:rsidRPr="000F654C" w:rsidRDefault="000F654C" w:rsidP="000F654C">
      <w:pPr>
        <w:spacing w:after="0" w:line="240" w:lineRule="auto"/>
        <w:jc w:val="both"/>
        <w:rPr>
          <w:rFonts w:ascii="Arial" w:eastAsia="Times New Roman" w:hAnsi="Arial" w:cs="Arial"/>
          <w:color w:val="000000"/>
          <w:sz w:val="20"/>
          <w:szCs w:val="20"/>
          <w:lang w:eastAsia="cs-CZ"/>
        </w:rPr>
      </w:pPr>
      <w:r w:rsidRPr="000F654C">
        <w:rPr>
          <w:rFonts w:ascii="Arial" w:eastAsia="Times New Roman" w:hAnsi="Arial" w:cs="Arial"/>
          <w:b/>
          <w:bCs/>
          <w:color w:val="000000"/>
          <w:sz w:val="20"/>
          <w:szCs w:val="20"/>
          <w:lang w:eastAsia="cs-CZ"/>
        </w:rPr>
        <w:t>e)</w:t>
      </w:r>
      <w:r w:rsidRPr="000F654C">
        <w:rPr>
          <w:rFonts w:ascii="Arial" w:eastAsia="Times New Roman" w:hAnsi="Arial" w:cs="Arial"/>
          <w:color w:val="000000"/>
          <w:sz w:val="20"/>
          <w:szCs w:val="20"/>
          <w:lang w:eastAsia="cs-CZ"/>
        </w:rPr>
        <w:t> dnem, kdy byl do funkce člena školské rady zvolen nový člen v předčasných volbách podle odstavce 8 věty první, nebo</w:t>
      </w:r>
    </w:p>
    <w:p w:rsidR="000F654C" w:rsidRPr="000F654C" w:rsidRDefault="000F654C" w:rsidP="000F654C">
      <w:pPr>
        <w:spacing w:after="0" w:line="240" w:lineRule="auto"/>
        <w:jc w:val="both"/>
        <w:rPr>
          <w:rFonts w:ascii="Arial" w:eastAsia="Times New Roman" w:hAnsi="Arial" w:cs="Arial"/>
          <w:color w:val="000000"/>
          <w:sz w:val="20"/>
          <w:szCs w:val="20"/>
          <w:lang w:eastAsia="cs-CZ"/>
        </w:rPr>
      </w:pPr>
      <w:r w:rsidRPr="000F654C">
        <w:rPr>
          <w:rFonts w:ascii="Arial" w:eastAsia="Times New Roman" w:hAnsi="Arial" w:cs="Arial"/>
          <w:b/>
          <w:bCs/>
          <w:color w:val="000000"/>
          <w:sz w:val="20"/>
          <w:szCs w:val="20"/>
          <w:lang w:eastAsia="cs-CZ"/>
        </w:rPr>
        <w:t>f)</w:t>
      </w:r>
      <w:r w:rsidRPr="000F654C">
        <w:rPr>
          <w:rFonts w:ascii="Arial" w:eastAsia="Times New Roman" w:hAnsi="Arial" w:cs="Arial"/>
          <w:color w:val="000000"/>
          <w:sz w:val="20"/>
          <w:szCs w:val="20"/>
          <w:lang w:eastAsia="cs-CZ"/>
        </w:rPr>
        <w:t> u zástupce pedagogických pracovníků dnem, kdy přestane být v základním pracovněprávním vztahu ke škole, a u zástupce žákovských voličů dnem, kdy se stane pedagogickým pracovníkem školy, nebo je-li jím žák nebo student školy dnem, kdy přestane být žákem nebo studentem školy, nebo je-li jím zákonný zástupce žáka dnem, kdy tento žák přestane být žákem školy.</w:t>
      </w:r>
    </w:p>
    <w:p w:rsidR="00C11F5B" w:rsidRDefault="00C11F5B"/>
    <w:p w:rsidR="000F654C" w:rsidRDefault="000F654C" w:rsidP="000F654C">
      <w:pPr>
        <w:pStyle w:val="para"/>
        <w:shd w:val="clear" w:color="auto" w:fill="FFFFFF"/>
        <w:spacing w:before="0" w:beforeAutospacing="0" w:after="0" w:afterAutospacing="0"/>
        <w:jc w:val="both"/>
        <w:rPr>
          <w:rFonts w:ascii="Arial" w:hAnsi="Arial" w:cs="Arial"/>
          <w:b/>
          <w:bCs/>
          <w:color w:val="FF8400"/>
          <w:sz w:val="20"/>
          <w:szCs w:val="20"/>
        </w:rPr>
      </w:pPr>
      <w:r>
        <w:rPr>
          <w:rFonts w:ascii="Arial" w:hAnsi="Arial" w:cs="Arial"/>
          <w:b/>
          <w:bCs/>
          <w:color w:val="FF8400"/>
          <w:sz w:val="20"/>
          <w:szCs w:val="20"/>
        </w:rPr>
        <w:t>§ 168</w:t>
      </w:r>
    </w:p>
    <w:p w:rsidR="000F654C" w:rsidRDefault="000F654C" w:rsidP="000F654C">
      <w:pPr>
        <w:pStyle w:val="l4"/>
        <w:shd w:val="clear" w:color="auto" w:fill="FFFFFF"/>
        <w:spacing w:before="0" w:beforeAutospacing="0" w:after="0" w:afterAutospacing="0"/>
        <w:jc w:val="both"/>
        <w:rPr>
          <w:rFonts w:ascii="Arial" w:hAnsi="Arial" w:cs="Arial"/>
          <w:color w:val="000000"/>
          <w:sz w:val="20"/>
          <w:szCs w:val="20"/>
        </w:rPr>
      </w:pPr>
      <w:r>
        <w:rPr>
          <w:rStyle w:val="PromnnHTML"/>
          <w:rFonts w:ascii="Arial" w:hAnsi="Arial" w:cs="Arial"/>
          <w:b/>
          <w:bCs/>
          <w:i w:val="0"/>
          <w:iCs w:val="0"/>
          <w:color w:val="000000"/>
          <w:sz w:val="20"/>
          <w:szCs w:val="20"/>
        </w:rPr>
        <w:t>(1)</w:t>
      </w:r>
      <w:r>
        <w:rPr>
          <w:rFonts w:ascii="Arial" w:hAnsi="Arial" w:cs="Arial"/>
          <w:color w:val="000000"/>
          <w:sz w:val="20"/>
          <w:szCs w:val="20"/>
        </w:rPr>
        <w:t> Školská rada</w:t>
      </w:r>
    </w:p>
    <w:p w:rsidR="000F654C" w:rsidRDefault="000F654C" w:rsidP="000F654C">
      <w:pPr>
        <w:pStyle w:val="l5"/>
        <w:shd w:val="clear" w:color="auto" w:fill="FFFFFF"/>
        <w:spacing w:before="0" w:beforeAutospacing="0" w:after="0" w:afterAutospacing="0"/>
        <w:jc w:val="both"/>
        <w:rPr>
          <w:rFonts w:ascii="Arial" w:hAnsi="Arial" w:cs="Arial"/>
          <w:color w:val="000000"/>
          <w:sz w:val="20"/>
          <w:szCs w:val="20"/>
        </w:rPr>
      </w:pPr>
      <w:r>
        <w:rPr>
          <w:rStyle w:val="PromnnHTML"/>
          <w:rFonts w:ascii="Arial" w:hAnsi="Arial" w:cs="Arial"/>
          <w:b/>
          <w:bCs/>
          <w:i w:val="0"/>
          <w:iCs w:val="0"/>
          <w:color w:val="000000"/>
          <w:sz w:val="20"/>
          <w:szCs w:val="20"/>
        </w:rPr>
        <w:t>a)</w:t>
      </w:r>
      <w:r>
        <w:rPr>
          <w:rFonts w:ascii="Arial" w:hAnsi="Arial" w:cs="Arial"/>
          <w:color w:val="000000"/>
          <w:sz w:val="20"/>
          <w:szCs w:val="20"/>
        </w:rPr>
        <w:t> vyjadřuje se k návrhům školních vzdělávacích programů a k jejich následnému uskutečňování,</w:t>
      </w:r>
    </w:p>
    <w:p w:rsidR="000F654C" w:rsidRDefault="000F654C" w:rsidP="000F654C">
      <w:pPr>
        <w:pStyle w:val="l5"/>
        <w:shd w:val="clear" w:color="auto" w:fill="FFFFFF"/>
        <w:spacing w:before="0" w:beforeAutospacing="0" w:after="0" w:afterAutospacing="0"/>
        <w:jc w:val="both"/>
        <w:rPr>
          <w:rFonts w:ascii="Arial" w:hAnsi="Arial" w:cs="Arial"/>
          <w:color w:val="000000"/>
          <w:sz w:val="20"/>
          <w:szCs w:val="20"/>
        </w:rPr>
      </w:pPr>
      <w:r>
        <w:rPr>
          <w:rStyle w:val="PromnnHTML"/>
          <w:rFonts w:ascii="Arial" w:hAnsi="Arial" w:cs="Arial"/>
          <w:b/>
          <w:bCs/>
          <w:i w:val="0"/>
          <w:iCs w:val="0"/>
          <w:color w:val="000000"/>
          <w:sz w:val="20"/>
          <w:szCs w:val="20"/>
        </w:rPr>
        <w:t>b)</w:t>
      </w:r>
      <w:r>
        <w:rPr>
          <w:rFonts w:ascii="Arial" w:hAnsi="Arial" w:cs="Arial"/>
          <w:color w:val="000000"/>
          <w:sz w:val="20"/>
          <w:szCs w:val="20"/>
        </w:rPr>
        <w:t> schvaluje výroční zprávu o činnosti školy,</w:t>
      </w:r>
    </w:p>
    <w:p w:rsidR="000F654C" w:rsidRDefault="000F654C" w:rsidP="000F654C">
      <w:pPr>
        <w:pStyle w:val="l5"/>
        <w:shd w:val="clear" w:color="auto" w:fill="FFFFFF"/>
        <w:spacing w:before="0" w:beforeAutospacing="0" w:after="0" w:afterAutospacing="0"/>
        <w:jc w:val="both"/>
        <w:rPr>
          <w:rFonts w:ascii="Arial" w:hAnsi="Arial" w:cs="Arial"/>
          <w:color w:val="000000"/>
          <w:sz w:val="20"/>
          <w:szCs w:val="20"/>
        </w:rPr>
      </w:pPr>
      <w:r>
        <w:rPr>
          <w:rStyle w:val="PromnnHTML"/>
          <w:rFonts w:ascii="Arial" w:hAnsi="Arial" w:cs="Arial"/>
          <w:b/>
          <w:bCs/>
          <w:i w:val="0"/>
          <w:iCs w:val="0"/>
          <w:color w:val="000000"/>
          <w:sz w:val="20"/>
          <w:szCs w:val="20"/>
        </w:rPr>
        <w:t>c)</w:t>
      </w:r>
      <w:r>
        <w:rPr>
          <w:rFonts w:ascii="Arial" w:hAnsi="Arial" w:cs="Arial"/>
          <w:color w:val="000000"/>
          <w:sz w:val="20"/>
          <w:szCs w:val="20"/>
        </w:rPr>
        <w:t> schvaluje školní řád, ve středních a vyšších odborných školách stipendijní řád, a navrhuje jejich změny,</w:t>
      </w:r>
    </w:p>
    <w:p w:rsidR="000F654C" w:rsidRDefault="000F654C" w:rsidP="000F654C">
      <w:pPr>
        <w:pStyle w:val="l5"/>
        <w:shd w:val="clear" w:color="auto" w:fill="FFFFFF"/>
        <w:spacing w:before="0" w:beforeAutospacing="0" w:after="0" w:afterAutospacing="0"/>
        <w:jc w:val="both"/>
        <w:rPr>
          <w:rFonts w:ascii="Arial" w:hAnsi="Arial" w:cs="Arial"/>
          <w:color w:val="000000"/>
          <w:sz w:val="20"/>
          <w:szCs w:val="20"/>
        </w:rPr>
      </w:pPr>
      <w:r>
        <w:rPr>
          <w:rStyle w:val="PromnnHTML"/>
          <w:rFonts w:ascii="Arial" w:hAnsi="Arial" w:cs="Arial"/>
          <w:b/>
          <w:bCs/>
          <w:i w:val="0"/>
          <w:iCs w:val="0"/>
          <w:color w:val="000000"/>
          <w:sz w:val="20"/>
          <w:szCs w:val="20"/>
        </w:rPr>
        <w:t>d)</w:t>
      </w:r>
      <w:r>
        <w:rPr>
          <w:rFonts w:ascii="Arial" w:hAnsi="Arial" w:cs="Arial"/>
          <w:color w:val="000000"/>
          <w:sz w:val="20"/>
          <w:szCs w:val="20"/>
        </w:rPr>
        <w:t> schvaluje pravidla pro hodnocení výsledků vzdělávání žáků v základních a středních školách,</w:t>
      </w:r>
    </w:p>
    <w:p w:rsidR="000F654C" w:rsidRDefault="000F654C" w:rsidP="000F654C">
      <w:pPr>
        <w:pStyle w:val="l5"/>
        <w:shd w:val="clear" w:color="auto" w:fill="FFFFFF"/>
        <w:spacing w:before="0" w:beforeAutospacing="0" w:after="0" w:afterAutospacing="0"/>
        <w:jc w:val="both"/>
        <w:rPr>
          <w:rFonts w:ascii="Arial" w:hAnsi="Arial" w:cs="Arial"/>
          <w:color w:val="000000"/>
          <w:sz w:val="20"/>
          <w:szCs w:val="20"/>
        </w:rPr>
      </w:pPr>
      <w:r>
        <w:rPr>
          <w:rStyle w:val="PromnnHTML"/>
          <w:rFonts w:ascii="Arial" w:hAnsi="Arial" w:cs="Arial"/>
          <w:b/>
          <w:bCs/>
          <w:i w:val="0"/>
          <w:iCs w:val="0"/>
          <w:color w:val="000000"/>
          <w:sz w:val="20"/>
          <w:szCs w:val="20"/>
        </w:rPr>
        <w:t>e)</w:t>
      </w:r>
      <w:r>
        <w:rPr>
          <w:rFonts w:ascii="Arial" w:hAnsi="Arial" w:cs="Arial"/>
          <w:color w:val="000000"/>
          <w:sz w:val="20"/>
          <w:szCs w:val="20"/>
        </w:rPr>
        <w:t> podílí se na zpracování koncepčních záměrů rozvoje školy,</w:t>
      </w:r>
    </w:p>
    <w:p w:rsidR="000F654C" w:rsidRDefault="000F654C" w:rsidP="000F654C">
      <w:pPr>
        <w:pStyle w:val="l5"/>
        <w:shd w:val="clear" w:color="auto" w:fill="FFFFFF"/>
        <w:spacing w:before="0" w:beforeAutospacing="0" w:after="0" w:afterAutospacing="0"/>
        <w:jc w:val="both"/>
        <w:rPr>
          <w:rFonts w:ascii="Arial" w:hAnsi="Arial" w:cs="Arial"/>
          <w:color w:val="000000"/>
          <w:sz w:val="20"/>
          <w:szCs w:val="20"/>
        </w:rPr>
      </w:pPr>
      <w:r>
        <w:rPr>
          <w:rStyle w:val="PromnnHTML"/>
          <w:rFonts w:ascii="Arial" w:hAnsi="Arial" w:cs="Arial"/>
          <w:b/>
          <w:bCs/>
          <w:i w:val="0"/>
          <w:iCs w:val="0"/>
          <w:color w:val="000000"/>
          <w:sz w:val="20"/>
          <w:szCs w:val="20"/>
        </w:rPr>
        <w:t>f)</w:t>
      </w:r>
      <w:r>
        <w:rPr>
          <w:rFonts w:ascii="Arial" w:hAnsi="Arial" w:cs="Arial"/>
          <w:color w:val="000000"/>
          <w:sz w:val="20"/>
          <w:szCs w:val="20"/>
        </w:rPr>
        <w:t> projednává návrh rozpočtu právnické osoby na další rok, a navrhuje opatření ke zlepšení hospodaření,</w:t>
      </w:r>
    </w:p>
    <w:p w:rsidR="000F654C" w:rsidRDefault="000F654C" w:rsidP="000F654C">
      <w:pPr>
        <w:pStyle w:val="l5"/>
        <w:shd w:val="clear" w:color="auto" w:fill="FFFFFF"/>
        <w:spacing w:before="0" w:beforeAutospacing="0" w:after="0" w:afterAutospacing="0"/>
        <w:jc w:val="both"/>
        <w:rPr>
          <w:rFonts w:ascii="Arial" w:hAnsi="Arial" w:cs="Arial"/>
          <w:color w:val="000000"/>
          <w:sz w:val="20"/>
          <w:szCs w:val="20"/>
        </w:rPr>
      </w:pPr>
      <w:r>
        <w:rPr>
          <w:rStyle w:val="PromnnHTML"/>
          <w:rFonts w:ascii="Arial" w:hAnsi="Arial" w:cs="Arial"/>
          <w:b/>
          <w:bCs/>
          <w:i w:val="0"/>
          <w:iCs w:val="0"/>
          <w:color w:val="000000"/>
          <w:sz w:val="20"/>
          <w:szCs w:val="20"/>
        </w:rPr>
        <w:t>g)</w:t>
      </w:r>
      <w:r>
        <w:rPr>
          <w:rFonts w:ascii="Arial" w:hAnsi="Arial" w:cs="Arial"/>
          <w:color w:val="000000"/>
          <w:sz w:val="20"/>
          <w:szCs w:val="20"/>
        </w:rPr>
        <w:t> projednává inspekční zprávy, protokoly o kontrole a výsledky šetření České školní inspekce,</w:t>
      </w:r>
    </w:p>
    <w:p w:rsidR="000F654C" w:rsidRDefault="000F654C" w:rsidP="000F654C">
      <w:pPr>
        <w:pStyle w:val="l5"/>
        <w:shd w:val="clear" w:color="auto" w:fill="FFFFFF"/>
        <w:spacing w:before="0" w:beforeAutospacing="0" w:after="0" w:afterAutospacing="0"/>
        <w:jc w:val="both"/>
        <w:rPr>
          <w:rFonts w:ascii="Arial" w:hAnsi="Arial" w:cs="Arial"/>
          <w:color w:val="000000"/>
          <w:sz w:val="20"/>
          <w:szCs w:val="20"/>
        </w:rPr>
      </w:pPr>
      <w:r>
        <w:rPr>
          <w:rStyle w:val="PromnnHTML"/>
          <w:rFonts w:ascii="Arial" w:hAnsi="Arial" w:cs="Arial"/>
          <w:b/>
          <w:bCs/>
          <w:i w:val="0"/>
          <w:iCs w:val="0"/>
          <w:color w:val="000000"/>
          <w:sz w:val="20"/>
          <w:szCs w:val="20"/>
        </w:rPr>
        <w:lastRenderedPageBreak/>
        <w:t>h)</w:t>
      </w:r>
      <w:r>
        <w:rPr>
          <w:rFonts w:ascii="Arial" w:hAnsi="Arial" w:cs="Arial"/>
          <w:color w:val="000000"/>
          <w:sz w:val="20"/>
          <w:szCs w:val="20"/>
        </w:rPr>
        <w:t> projednává podněty, oznámení a stížnosti týkající se zejména vzdělávání a poskytování školských služeb a podává podněty a oznámení řediteli školy, zřizovateli, orgánům vykonávajícím státní správu ve školství a dalším orgánům státní správy,</w:t>
      </w:r>
    </w:p>
    <w:p w:rsidR="000F654C" w:rsidRDefault="000F654C" w:rsidP="000F654C">
      <w:pPr>
        <w:pStyle w:val="l5"/>
        <w:shd w:val="clear" w:color="auto" w:fill="FFFFFF"/>
        <w:spacing w:before="0" w:beforeAutospacing="0" w:after="0" w:afterAutospacing="0"/>
        <w:jc w:val="both"/>
        <w:rPr>
          <w:rFonts w:ascii="Arial" w:hAnsi="Arial" w:cs="Arial"/>
          <w:color w:val="000000"/>
          <w:sz w:val="20"/>
          <w:szCs w:val="20"/>
        </w:rPr>
      </w:pPr>
      <w:r>
        <w:rPr>
          <w:rStyle w:val="PromnnHTML"/>
          <w:rFonts w:ascii="Arial" w:hAnsi="Arial" w:cs="Arial"/>
          <w:b/>
          <w:bCs/>
          <w:i w:val="0"/>
          <w:iCs w:val="0"/>
          <w:color w:val="000000"/>
          <w:sz w:val="20"/>
          <w:szCs w:val="20"/>
        </w:rPr>
        <w:t>i)</w:t>
      </w:r>
      <w:r>
        <w:rPr>
          <w:rFonts w:ascii="Arial" w:hAnsi="Arial" w:cs="Arial"/>
          <w:color w:val="000000"/>
          <w:sz w:val="20"/>
          <w:szCs w:val="20"/>
        </w:rPr>
        <w:t> podává návrh na vyhlášení konkursu na ředitele školy,</w:t>
      </w:r>
    </w:p>
    <w:p w:rsidR="000F654C" w:rsidRDefault="000F654C" w:rsidP="000F654C">
      <w:pPr>
        <w:pStyle w:val="l5"/>
        <w:shd w:val="clear" w:color="auto" w:fill="FFFFFF"/>
        <w:spacing w:before="0" w:beforeAutospacing="0" w:after="0" w:afterAutospacing="0"/>
        <w:jc w:val="both"/>
        <w:rPr>
          <w:rFonts w:ascii="Arial" w:hAnsi="Arial" w:cs="Arial"/>
          <w:color w:val="000000"/>
          <w:sz w:val="20"/>
          <w:szCs w:val="20"/>
        </w:rPr>
      </w:pPr>
      <w:r>
        <w:rPr>
          <w:rStyle w:val="PromnnHTML"/>
          <w:rFonts w:ascii="Arial" w:hAnsi="Arial" w:cs="Arial"/>
          <w:b/>
          <w:bCs/>
          <w:i w:val="0"/>
          <w:iCs w:val="0"/>
          <w:color w:val="000000"/>
          <w:sz w:val="20"/>
          <w:szCs w:val="20"/>
        </w:rPr>
        <w:t>j)</w:t>
      </w:r>
      <w:r>
        <w:rPr>
          <w:rFonts w:ascii="Arial" w:hAnsi="Arial" w:cs="Arial"/>
          <w:color w:val="000000"/>
          <w:sz w:val="20"/>
          <w:szCs w:val="20"/>
        </w:rPr>
        <w:t> uděluje předchozí souhlas se jmenováním ředitele školy podle § 166 odst. 10 písm. b),</w:t>
      </w:r>
    </w:p>
    <w:p w:rsidR="000F654C" w:rsidRDefault="000F654C" w:rsidP="000F654C">
      <w:pPr>
        <w:pStyle w:val="l5"/>
        <w:shd w:val="clear" w:color="auto" w:fill="FFFFFF"/>
        <w:spacing w:before="0" w:beforeAutospacing="0" w:after="0" w:afterAutospacing="0"/>
        <w:jc w:val="both"/>
        <w:rPr>
          <w:rFonts w:ascii="Arial" w:hAnsi="Arial" w:cs="Arial"/>
          <w:color w:val="000000"/>
          <w:sz w:val="20"/>
          <w:szCs w:val="20"/>
        </w:rPr>
      </w:pPr>
      <w:r>
        <w:rPr>
          <w:rStyle w:val="PromnnHTML"/>
          <w:rFonts w:ascii="Arial" w:hAnsi="Arial" w:cs="Arial"/>
          <w:b/>
          <w:bCs/>
          <w:i w:val="0"/>
          <w:iCs w:val="0"/>
          <w:color w:val="000000"/>
          <w:sz w:val="20"/>
          <w:szCs w:val="20"/>
        </w:rPr>
        <w:t>k)</w:t>
      </w:r>
      <w:r>
        <w:rPr>
          <w:rFonts w:ascii="Arial" w:hAnsi="Arial" w:cs="Arial"/>
          <w:color w:val="000000"/>
          <w:sz w:val="20"/>
          <w:szCs w:val="20"/>
        </w:rPr>
        <w:t> uděluje předchozí souhlas s kombinovanou výukou podle § 25a ve škole a</w:t>
      </w:r>
    </w:p>
    <w:p w:rsidR="000F654C" w:rsidRDefault="000F654C" w:rsidP="000F654C">
      <w:pPr>
        <w:pStyle w:val="l5"/>
        <w:shd w:val="clear" w:color="auto" w:fill="FFFFFF"/>
        <w:spacing w:before="0" w:beforeAutospacing="0" w:after="0" w:afterAutospacing="0"/>
        <w:jc w:val="both"/>
        <w:rPr>
          <w:rFonts w:ascii="Arial" w:hAnsi="Arial" w:cs="Arial"/>
          <w:color w:val="000000"/>
          <w:sz w:val="20"/>
          <w:szCs w:val="20"/>
        </w:rPr>
      </w:pPr>
      <w:r>
        <w:rPr>
          <w:rStyle w:val="PromnnHTML"/>
          <w:rFonts w:ascii="Arial" w:hAnsi="Arial" w:cs="Arial"/>
          <w:b/>
          <w:bCs/>
          <w:i w:val="0"/>
          <w:iCs w:val="0"/>
          <w:color w:val="000000"/>
          <w:sz w:val="20"/>
          <w:szCs w:val="20"/>
        </w:rPr>
        <w:t>l)</w:t>
      </w:r>
      <w:r>
        <w:rPr>
          <w:rFonts w:ascii="Arial" w:hAnsi="Arial" w:cs="Arial"/>
          <w:color w:val="000000"/>
          <w:sz w:val="20"/>
          <w:szCs w:val="20"/>
        </w:rPr>
        <w:t> odvolává souhlas s kombinovanou výukou podle § 25a ve škole; kombinovaná výuka končí ke dni určenému školskou radou.</w:t>
      </w:r>
    </w:p>
    <w:p w:rsidR="000F654C" w:rsidRDefault="000F654C" w:rsidP="000F654C">
      <w:pPr>
        <w:pStyle w:val="l4"/>
        <w:shd w:val="clear" w:color="auto" w:fill="FFFFFF"/>
        <w:spacing w:before="0" w:beforeAutospacing="0" w:after="0" w:afterAutospacing="0"/>
        <w:jc w:val="both"/>
        <w:rPr>
          <w:rFonts w:ascii="Arial" w:hAnsi="Arial" w:cs="Arial"/>
          <w:color w:val="000000"/>
          <w:sz w:val="20"/>
          <w:szCs w:val="20"/>
        </w:rPr>
      </w:pPr>
      <w:r>
        <w:rPr>
          <w:rStyle w:val="PromnnHTML"/>
          <w:rFonts w:ascii="Arial" w:hAnsi="Arial" w:cs="Arial"/>
          <w:b/>
          <w:bCs/>
          <w:i w:val="0"/>
          <w:iCs w:val="0"/>
          <w:color w:val="000000"/>
          <w:sz w:val="20"/>
          <w:szCs w:val="20"/>
        </w:rPr>
        <w:t>(2)</w:t>
      </w:r>
      <w:r>
        <w:rPr>
          <w:rFonts w:ascii="Arial" w:hAnsi="Arial" w:cs="Arial"/>
          <w:color w:val="000000"/>
          <w:sz w:val="20"/>
          <w:szCs w:val="20"/>
        </w:rPr>
        <w:t> Ředitel školy je povinen umožnit školské radě přístup k informacím o škole, zejména k dokumentaci školy, a k informacím o rozpočtu a hospodaření právnické osoby. Informace chráněné podle zvláštních právních předpisů</w:t>
      </w:r>
      <w:hyperlink r:id="rId4" w:anchor="f2875771" w:history="1">
        <w:r>
          <w:rPr>
            <w:rStyle w:val="Hypertextovodkaz"/>
            <w:rFonts w:ascii="Arial" w:hAnsi="Arial" w:cs="Arial"/>
            <w:b/>
            <w:bCs/>
            <w:color w:val="15679C"/>
            <w:sz w:val="20"/>
            <w:szCs w:val="20"/>
            <w:vertAlign w:val="superscript"/>
          </w:rPr>
          <w:t>17</w:t>
        </w:r>
        <w:r>
          <w:rPr>
            <w:rStyle w:val="Hypertextovodkaz"/>
            <w:rFonts w:ascii="Arial" w:hAnsi="Arial" w:cs="Arial"/>
            <w:b/>
            <w:bCs/>
            <w:color w:val="15679C"/>
            <w:sz w:val="20"/>
            <w:szCs w:val="20"/>
          </w:rPr>
          <w:t>)</w:t>
        </w:r>
      </w:hyperlink>
      <w:r>
        <w:rPr>
          <w:rFonts w:ascii="Arial" w:hAnsi="Arial" w:cs="Arial"/>
          <w:color w:val="000000"/>
          <w:sz w:val="20"/>
          <w:szCs w:val="20"/>
        </w:rPr>
        <w:t> poskytne ředitel školy školské radě pouze za podmínek stanovených těmito zvláštními právními předpisy. Poskytování informací podle zákona o svobodném přístupu k informacím tím není dotčeno.</w:t>
      </w:r>
    </w:p>
    <w:p w:rsidR="000F654C" w:rsidRDefault="000F654C" w:rsidP="000F654C">
      <w:pPr>
        <w:pStyle w:val="l4"/>
        <w:shd w:val="clear" w:color="auto" w:fill="FFFFFF"/>
        <w:spacing w:before="0" w:beforeAutospacing="0" w:after="0" w:afterAutospacing="0"/>
        <w:jc w:val="both"/>
        <w:rPr>
          <w:rFonts w:ascii="Arial" w:hAnsi="Arial" w:cs="Arial"/>
          <w:color w:val="000000"/>
          <w:sz w:val="20"/>
          <w:szCs w:val="20"/>
        </w:rPr>
      </w:pPr>
      <w:r>
        <w:rPr>
          <w:rStyle w:val="PromnnHTML"/>
          <w:rFonts w:ascii="Arial" w:hAnsi="Arial" w:cs="Arial"/>
          <w:b/>
          <w:bCs/>
          <w:i w:val="0"/>
          <w:iCs w:val="0"/>
          <w:color w:val="000000"/>
          <w:sz w:val="20"/>
          <w:szCs w:val="20"/>
        </w:rPr>
        <w:t>(3)</w:t>
      </w:r>
      <w:r>
        <w:rPr>
          <w:rFonts w:ascii="Arial" w:hAnsi="Arial" w:cs="Arial"/>
          <w:color w:val="000000"/>
          <w:sz w:val="20"/>
          <w:szCs w:val="20"/>
        </w:rPr>
        <w:t xml:space="preserve"> O schválení dokumentů uvedených v odstavci 1 písm. b) až d) rozhodne školská rada do 1 měsíce od jejich předložení ředitelem školy. Pokud školská rada tento dokument neschválí, ředitel školy předloží dokument k novému projednání do 1 měsíce. Opakovaného projednání se účastní zřizovatel. Není-li dokument schválen ani při opakovaném </w:t>
      </w:r>
      <w:proofErr w:type="gramStart"/>
      <w:r>
        <w:rPr>
          <w:rFonts w:ascii="Arial" w:hAnsi="Arial" w:cs="Arial"/>
          <w:color w:val="000000"/>
          <w:sz w:val="20"/>
          <w:szCs w:val="20"/>
        </w:rPr>
        <w:t>projednání nebo</w:t>
      </w:r>
      <w:proofErr w:type="gramEnd"/>
      <w:r>
        <w:rPr>
          <w:rFonts w:ascii="Arial" w:hAnsi="Arial" w:cs="Arial"/>
          <w:color w:val="000000"/>
          <w:sz w:val="20"/>
          <w:szCs w:val="20"/>
        </w:rPr>
        <w:t xml:space="preserve"> pokud školská rada neprojedná dokumenty uvedené v odstavci 1 písm. b) až d) do 1 měsíce od jejich předložení ředitelem školy, rozhodne o dalším postupu bez zbytečného odkladu zřizovatel.</w:t>
      </w:r>
    </w:p>
    <w:p w:rsidR="000F654C" w:rsidRDefault="000F654C" w:rsidP="000F654C">
      <w:pPr>
        <w:pStyle w:val="l4"/>
        <w:shd w:val="clear" w:color="auto" w:fill="FFFFFF"/>
        <w:spacing w:before="0" w:beforeAutospacing="0" w:after="0" w:afterAutospacing="0"/>
        <w:jc w:val="both"/>
        <w:rPr>
          <w:rFonts w:ascii="Arial" w:hAnsi="Arial" w:cs="Arial"/>
          <w:color w:val="000000"/>
          <w:sz w:val="20"/>
          <w:szCs w:val="20"/>
        </w:rPr>
      </w:pPr>
      <w:r>
        <w:rPr>
          <w:rStyle w:val="PromnnHTML"/>
          <w:rFonts w:ascii="Arial" w:hAnsi="Arial" w:cs="Arial"/>
          <w:b/>
          <w:bCs/>
          <w:i w:val="0"/>
          <w:iCs w:val="0"/>
          <w:color w:val="000000"/>
          <w:sz w:val="20"/>
          <w:szCs w:val="20"/>
        </w:rPr>
        <w:t>(4)</w:t>
      </w:r>
      <w:r>
        <w:rPr>
          <w:rFonts w:ascii="Arial" w:hAnsi="Arial" w:cs="Arial"/>
          <w:color w:val="000000"/>
          <w:sz w:val="20"/>
          <w:szCs w:val="20"/>
        </w:rPr>
        <w:t> Ve školách, které nejsou zřízeny státem, krajem, obcí, nebo svazkem obcí, plní úkoly zřizovatele podle odstavce 3 ten, kdo ustanovil ředitele školy do funkce.</w:t>
      </w:r>
    </w:p>
    <w:p w:rsidR="000F654C" w:rsidRDefault="000F654C"/>
    <w:sectPr w:rsidR="000F654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54C"/>
    <w:rsid w:val="000F654C"/>
    <w:rsid w:val="00C11F5B"/>
    <w:rsid w:val="00C838F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2F79F"/>
  <w15:chartTrackingRefBased/>
  <w15:docId w15:val="{5372271D-75D2-4994-893A-69194F7BE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para">
    <w:name w:val="para"/>
    <w:basedOn w:val="Normln"/>
    <w:rsid w:val="000F654C"/>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l4">
    <w:name w:val="l4"/>
    <w:basedOn w:val="Normln"/>
    <w:rsid w:val="000F654C"/>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PromnnHTML">
    <w:name w:val="HTML Variable"/>
    <w:basedOn w:val="Standardnpsmoodstavce"/>
    <w:uiPriority w:val="99"/>
    <w:semiHidden/>
    <w:unhideWhenUsed/>
    <w:rsid w:val="000F654C"/>
    <w:rPr>
      <w:i/>
      <w:iCs/>
    </w:rPr>
  </w:style>
  <w:style w:type="paragraph" w:customStyle="1" w:styleId="l5">
    <w:name w:val="l5"/>
    <w:basedOn w:val="Normln"/>
    <w:rsid w:val="000F654C"/>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semiHidden/>
    <w:unhideWhenUsed/>
    <w:rsid w:val="000F654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011364">
      <w:bodyDiv w:val="1"/>
      <w:marLeft w:val="0"/>
      <w:marRight w:val="0"/>
      <w:marTop w:val="0"/>
      <w:marBottom w:val="0"/>
      <w:divBdr>
        <w:top w:val="none" w:sz="0" w:space="0" w:color="auto"/>
        <w:left w:val="none" w:sz="0" w:space="0" w:color="auto"/>
        <w:bottom w:val="none" w:sz="0" w:space="0" w:color="auto"/>
        <w:right w:val="none" w:sz="0" w:space="0" w:color="auto"/>
      </w:divBdr>
    </w:div>
    <w:div w:id="388069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zakonyprolidi.cz/cs/2004-561/zneni-20260101"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904</Words>
  <Characters>5336</Characters>
  <Application>Microsoft Office Word</Application>
  <DocSecurity>0</DocSecurity>
  <Lines>44</Lines>
  <Paragraphs>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Marcela Prokupkova</dc:creator>
  <cp:keywords/>
  <dc:description/>
  <cp:lastModifiedBy>Marcela Prokupkova</cp:lastModifiedBy>
  <cp:revision>2</cp:revision>
  <dcterms:created xsi:type="dcterms:W3CDTF">2026-08-08T13:08:00Z</dcterms:created>
  <dcterms:modified xsi:type="dcterms:W3CDTF">2026-08-08T13:08:00Z</dcterms:modified>
</cp:coreProperties>
</file>